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98"/>
        <w:jc w:val="right"/>
      </w:pPr>
      <w:r>
        <w:rPr/>
        <w:t>ADOPTED – OCTOBER 27,</w:t>
      </w:r>
      <w:r>
        <w:rPr>
          <w:spacing w:val="-8"/>
        </w:rPr>
        <w:t> </w:t>
      </w:r>
      <w:r>
        <w:rPr/>
        <w:t>2026</w:t>
      </w:r>
    </w:p>
    <w:p>
      <w:pPr>
        <w:spacing w:before="0"/>
        <w:ind w:left="0" w:right="100" w:firstLine="0"/>
        <w:jc w:val="right"/>
        <w:rPr>
          <w:b/>
          <w:sz w:val="24"/>
        </w:rPr>
      </w:pPr>
      <w:r>
        <w:rPr>
          <w:b/>
          <w:sz w:val="24"/>
        </w:rPr>
        <w:t>AGENDA ITEM NO.</w:t>
      </w:r>
      <w:r>
        <w:rPr>
          <w:b/>
          <w:spacing w:val="-8"/>
          <w:sz w:val="24"/>
        </w:rPr>
        <w:t> </w:t>
      </w:r>
      <w:r>
        <w:rPr>
          <w:b/>
          <w:sz w:val="24"/>
        </w:rPr>
        <w:t>5</w:t>
      </w:r>
    </w:p>
    <w:p>
      <w:pPr>
        <w:pStyle w:val="BodyText"/>
        <w:spacing w:before="2"/>
        <w:rPr>
          <w:b/>
          <w:sz w:val="16"/>
        </w:rPr>
      </w:pPr>
    </w:p>
    <w:p>
      <w:pPr>
        <w:pStyle w:val="BodyText"/>
        <w:spacing w:before="90"/>
        <w:ind w:left="100"/>
      </w:pPr>
      <w:r>
        <w:rPr/>
        <w:t>Introduced by the County Services Committee of the:</w:t>
      </w:r>
    </w:p>
    <w:p>
      <w:pPr>
        <w:pStyle w:val="BodyText"/>
      </w:pPr>
    </w:p>
    <w:p>
      <w:pPr>
        <w:pStyle w:val="BodyText"/>
        <w:ind w:left="372" w:right="373"/>
        <w:jc w:val="center"/>
      </w:pPr>
      <w:r>
        <w:rPr/>
        <w:t>INGHAM COUNTY BOARD OF COMMISSIONERS</w:t>
      </w:r>
    </w:p>
    <w:p>
      <w:pPr>
        <w:pStyle w:val="BodyText"/>
        <w:spacing w:before="5"/>
      </w:pPr>
    </w:p>
    <w:p>
      <w:pPr>
        <w:pStyle w:val="Heading1"/>
        <w:ind w:left="375"/>
      </w:pPr>
      <w:r>
        <w:rPr/>
        <w:t>RESOLUTION TO SET PUBLIC HEARING FOR WORTHINGTON PLACE DR BROWNFIELD PLAN, 104 WORTHINGTON PLACE DR, CITY OF LESLIE</w:t>
      </w:r>
    </w:p>
    <w:p>
      <w:pPr>
        <w:pStyle w:val="BodyText"/>
        <w:rPr>
          <w:b/>
        </w:rPr>
      </w:pPr>
    </w:p>
    <w:p>
      <w:pPr>
        <w:spacing w:before="0"/>
        <w:ind w:left="373" w:right="373" w:firstLine="0"/>
        <w:jc w:val="center"/>
        <w:rPr>
          <w:b/>
          <w:sz w:val="24"/>
        </w:rPr>
      </w:pPr>
      <w:r>
        <w:rPr>
          <w:b/>
          <w:sz w:val="24"/>
        </w:rPr>
        <w:t>RESOLUTION #26 – 517</w:t>
      </w:r>
    </w:p>
    <w:p>
      <w:pPr>
        <w:pStyle w:val="BodyText"/>
        <w:rPr>
          <w:b/>
          <w:sz w:val="26"/>
        </w:rPr>
      </w:pPr>
    </w:p>
    <w:p>
      <w:pPr>
        <w:pStyle w:val="BodyText"/>
        <w:rPr>
          <w:b/>
          <w:sz w:val="22"/>
        </w:rPr>
      </w:pPr>
    </w:p>
    <w:p>
      <w:pPr>
        <w:pStyle w:val="BodyText"/>
        <w:ind w:left="100" w:right="103"/>
      </w:pPr>
      <w:r>
        <w:rPr/>
        <w:t>WHEREAS</w:t>
      </w:r>
      <w:r>
        <w:rPr>
          <w:b/>
        </w:rPr>
        <w:t>, </w:t>
      </w:r>
      <w:r>
        <w:rPr/>
        <w:t>the Ingham County Board of Commissioners created the Ingham County Brownfield Redevelopment Authority (ICBRA) in September 2001 (Resolution #01-279) pursuant to PA 381 of 1996, as amended (the Act) in order to promote the redevelopment of environmentally distressed, functionally obsolete, and/or blighted areas of the County; and</w:t>
      </w:r>
    </w:p>
    <w:p>
      <w:pPr>
        <w:pStyle w:val="BodyText"/>
        <w:spacing w:before="9"/>
        <w:rPr>
          <w:sz w:val="23"/>
        </w:rPr>
      </w:pPr>
    </w:p>
    <w:p>
      <w:pPr>
        <w:pStyle w:val="BodyText"/>
        <w:ind w:left="100" w:right="103"/>
      </w:pPr>
      <w:r>
        <w:rPr/>
        <w:t>WHEREAS, the ICBRA recommends approval of the proposed Brownfield Plan (the Plan) to develop underutilized and vacant properties in the City of Leslie, Michigan identified with tax ID numbers 33-17-14-21- 376-019, located at 104 Worthington Place Dr (the Property), a development with private investment of approximately $4,839,551 and the estimated increased SEV from $16,823 to $1,129,101; and</w:t>
      </w:r>
    </w:p>
    <w:p>
      <w:pPr>
        <w:pStyle w:val="BodyText"/>
      </w:pPr>
    </w:p>
    <w:p>
      <w:pPr>
        <w:pStyle w:val="BodyText"/>
        <w:ind w:left="100" w:right="116"/>
      </w:pPr>
      <w:r>
        <w:rPr/>
        <w:t>WHEREAS, the description of the Property along with any maps and Brownfield Plan are available for public inspection at the office of the Lansing Economic Area Partnership, 1000 S. Washington Avenue, Suite 201, Lansing, MI 48910, and that all aspects of the brownfield plan are open for discussion at the public hearing; and</w:t>
      </w:r>
    </w:p>
    <w:p>
      <w:pPr>
        <w:pStyle w:val="BodyText"/>
      </w:pPr>
    </w:p>
    <w:p>
      <w:pPr>
        <w:pStyle w:val="BodyText"/>
        <w:ind w:left="100" w:right="336"/>
      </w:pPr>
      <w:r>
        <w:rPr/>
        <w:t>WHEREAS, pursuant to the Act, the Ingham County Board of Commissioners is required to hold a public hearing on the approval and adoption of the Brownfield Plan and to publish that notice in accordance with the Act.</w:t>
      </w:r>
    </w:p>
    <w:p>
      <w:pPr>
        <w:pStyle w:val="BodyText"/>
      </w:pPr>
    </w:p>
    <w:p>
      <w:pPr>
        <w:pStyle w:val="BodyText"/>
        <w:ind w:left="100" w:right="215"/>
      </w:pPr>
      <w:r>
        <w:rPr/>
        <w:t>THEREFORE BE IT RESOLVED, </w:t>
      </w:r>
      <w:r>
        <w:rPr>
          <w:b/>
        </w:rPr>
        <w:t>t</w:t>
      </w:r>
      <w:r>
        <w:rPr/>
        <w:t>hat a public hearing shall be set for November 24, 2026, at 6:30 PM at the Courthouse in Mason, to hear any interested persons on the adoption of a resolution approving the Brownfield Plan for Worthington Place Apartments, located at 104 Worthington Place Dr, Leslie MI.</w:t>
      </w:r>
    </w:p>
    <w:p>
      <w:pPr>
        <w:pStyle w:val="BodyText"/>
      </w:pPr>
    </w:p>
    <w:p>
      <w:pPr>
        <w:pStyle w:val="BodyText"/>
        <w:spacing w:before="1"/>
        <w:ind w:left="100" w:right="375"/>
      </w:pPr>
      <w:r>
        <w:rPr/>
        <w:t>BE IT FURTHER RESOLVED, that pursuant to the Act, the notice of the public hearing shall be provided to taxing jurisdictions that levy taxes subject to capture under the Act and to the public by causing notice to be published in a newspaper of general circulation in the County duly before the date set for the public hearing.</w:t>
      </w:r>
    </w:p>
    <w:p>
      <w:pPr>
        <w:pStyle w:val="BodyText"/>
        <w:spacing w:before="11"/>
        <w:rPr>
          <w:sz w:val="23"/>
        </w:rPr>
      </w:pPr>
    </w:p>
    <w:p>
      <w:pPr>
        <w:spacing w:before="0"/>
        <w:ind w:left="100" w:right="0" w:firstLine="0"/>
        <w:jc w:val="left"/>
        <w:rPr>
          <w:sz w:val="24"/>
        </w:rPr>
      </w:pPr>
      <w:r>
        <w:rPr>
          <w:b/>
          <w:sz w:val="24"/>
        </w:rPr>
        <w:t>COUNTY SERVICES: Yeas: </w:t>
      </w:r>
      <w:r>
        <w:rPr>
          <w:sz w:val="24"/>
        </w:rPr>
        <w:t>Pratt, Lawrence, Grebner, Sebolt, Peña, Johnson, Maiville</w:t>
      </w:r>
    </w:p>
    <w:p>
      <w:pPr>
        <w:tabs>
          <w:tab w:pos="2211" w:val="left" w:leader="none"/>
          <w:tab w:pos="3918"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373"/>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2026-10-28T18:53:15Z</dcterms:created>
  <dcterms:modified xsi:type="dcterms:W3CDTF">2026-10-28T18:53:15Z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